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C135E" w14:textId="3AABA7AE" w:rsidR="002E1CBA" w:rsidRPr="003219A3" w:rsidRDefault="002E1CBA" w:rsidP="002E1CBA">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Pr>
          <w:rFonts w:ascii="Arial" w:hAnsi="Arial" w:cs="Arial" w:hint="eastAsia"/>
          <w:b/>
          <w:noProof/>
          <w:lang w:eastAsia="ko-KR"/>
        </w:rPr>
        <w:t>Meeting #90</w:t>
      </w:r>
      <w:r>
        <w:rPr>
          <w:rFonts w:ascii="Arial" w:hAnsi="Arial" w:cs="Arial"/>
          <w:b/>
          <w:noProof/>
          <w:lang w:eastAsia="en-US"/>
        </w:rPr>
        <w:t xml:space="preserve">  </w:t>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Pr>
          <w:rFonts w:ascii="Arial" w:hAnsi="Arial" w:cs="Arial"/>
          <w:b/>
          <w:noProof/>
        </w:rPr>
        <w:t xml:space="preserve">           </w:t>
      </w:r>
      <w:r w:rsidRPr="00FD27FA">
        <w:rPr>
          <w:rFonts w:ascii="Arial" w:hAnsi="Arial" w:cs="Arial"/>
          <w:b/>
          <w:noProof/>
          <w:lang w:eastAsia="en-US"/>
        </w:rPr>
        <w:t>R1-</w:t>
      </w:r>
      <w:r w:rsidRPr="00032E2B">
        <w:rPr>
          <w:rFonts w:ascii="Arial" w:eastAsia="맑은 고딕" w:hAnsi="Arial" w:cs="Arial"/>
          <w:b/>
          <w:noProof/>
          <w:lang w:eastAsia="ko-KR"/>
        </w:rPr>
        <w:t>171</w:t>
      </w:r>
      <w:r w:rsidR="00F53A05">
        <w:rPr>
          <w:rFonts w:ascii="Arial" w:eastAsia="맑은 고딕" w:hAnsi="Arial" w:cs="Arial"/>
          <w:b/>
          <w:noProof/>
          <w:lang w:eastAsia="ko-KR"/>
        </w:rPr>
        <w:t>3804</w:t>
      </w:r>
    </w:p>
    <w:p w14:paraId="42CAFC8A" w14:textId="2D896B03" w:rsidR="00AF7772" w:rsidRPr="00FD27FA" w:rsidRDefault="002E1CBA" w:rsidP="00AF7772">
      <w:pPr>
        <w:widowControl w:val="0"/>
        <w:tabs>
          <w:tab w:val="left" w:pos="1985"/>
        </w:tabs>
        <w:spacing w:afterLines="15" w:after="36"/>
        <w:rPr>
          <w:rFonts w:ascii="Arial" w:hAnsi="Arial" w:cs="Arial"/>
          <w:b/>
          <w:noProof/>
        </w:rPr>
      </w:pPr>
      <w:r>
        <w:rPr>
          <w:rFonts w:ascii="Arial" w:eastAsia="MS Mincho" w:hAnsi="Arial" w:cs="Arial"/>
          <w:b/>
          <w:bCs/>
          <w:szCs w:val="24"/>
        </w:rPr>
        <w:t>Prague</w:t>
      </w:r>
      <w:r w:rsidRPr="00927051">
        <w:rPr>
          <w:rFonts w:ascii="Arial" w:eastAsia="MS Mincho" w:hAnsi="Arial" w:cs="Arial"/>
          <w:b/>
          <w:bCs/>
          <w:szCs w:val="24"/>
        </w:rPr>
        <w:t xml:space="preserve">, </w:t>
      </w:r>
      <w:proofErr w:type="spellStart"/>
      <w:r w:rsidR="008B20C9" w:rsidRPr="008B20C9">
        <w:rPr>
          <w:rFonts w:ascii="Arial" w:eastAsia="MS Mincho" w:hAnsi="Arial" w:cs="Arial"/>
          <w:b/>
          <w:bCs/>
          <w:szCs w:val="24"/>
        </w:rPr>
        <w:t>Czechia</w:t>
      </w:r>
      <w:proofErr w:type="spellEnd"/>
      <w:r w:rsidR="008B20C9" w:rsidRPr="008B20C9">
        <w:rPr>
          <w:rFonts w:ascii="Arial" w:eastAsia="MS Mincho" w:hAnsi="Arial" w:cs="Arial"/>
          <w:b/>
          <w:bCs/>
          <w:szCs w:val="24"/>
        </w:rPr>
        <w:t xml:space="preserve"> </w:t>
      </w:r>
      <w:r>
        <w:rPr>
          <w:rFonts w:ascii="Arial" w:eastAsia="MS Mincho" w:hAnsi="Arial" w:cs="Arial"/>
          <w:b/>
          <w:bCs/>
          <w:szCs w:val="24"/>
        </w:rPr>
        <w:t>21</w:t>
      </w:r>
      <w:r>
        <w:rPr>
          <w:rFonts w:ascii="Arial" w:eastAsia="MS Mincho" w:hAnsi="Arial" w:cs="Arial"/>
          <w:b/>
          <w:bCs/>
          <w:szCs w:val="24"/>
          <w:vertAlign w:val="superscript"/>
        </w:rPr>
        <w:t>st</w:t>
      </w:r>
      <w:r w:rsidRPr="00927051">
        <w:rPr>
          <w:rFonts w:ascii="Arial" w:eastAsia="MS Mincho" w:hAnsi="Arial" w:cs="Arial"/>
          <w:b/>
          <w:bCs/>
          <w:szCs w:val="24"/>
        </w:rPr>
        <w:t xml:space="preserve"> – </w:t>
      </w:r>
      <w:r>
        <w:rPr>
          <w:rFonts w:ascii="Arial" w:eastAsia="MS Mincho" w:hAnsi="Arial" w:cs="Arial"/>
          <w:b/>
          <w:bCs/>
          <w:szCs w:val="24"/>
        </w:rPr>
        <w:t>25</w:t>
      </w:r>
      <w:r w:rsidRPr="00927051">
        <w:rPr>
          <w:rFonts w:ascii="Arial" w:eastAsia="MS Mincho" w:hAnsi="Arial" w:cs="Arial"/>
          <w:b/>
          <w:bCs/>
          <w:szCs w:val="24"/>
          <w:vertAlign w:val="superscript"/>
        </w:rPr>
        <w:t>th</w:t>
      </w:r>
      <w:r w:rsidRPr="00927051">
        <w:rPr>
          <w:rFonts w:ascii="Arial" w:eastAsia="MS Mincho" w:hAnsi="Arial" w:cs="Arial"/>
          <w:b/>
          <w:bCs/>
          <w:szCs w:val="24"/>
        </w:rPr>
        <w:t xml:space="preserve"> </w:t>
      </w:r>
      <w:r>
        <w:rPr>
          <w:rFonts w:ascii="Arial" w:eastAsia="MS Mincho" w:hAnsi="Arial" w:cs="Arial"/>
          <w:b/>
          <w:bCs/>
          <w:szCs w:val="24"/>
        </w:rPr>
        <w:t>August</w:t>
      </w:r>
      <w:r w:rsidRPr="00927051">
        <w:rPr>
          <w:rFonts w:ascii="Arial" w:eastAsia="MS Mincho" w:hAnsi="Arial" w:cs="Arial"/>
          <w:b/>
          <w:bCs/>
          <w:szCs w:val="24"/>
        </w:rPr>
        <w:t xml:space="preserve"> 2017</w:t>
      </w:r>
    </w:p>
    <w:p w14:paraId="00471E17" w14:textId="77777777" w:rsidR="00AF7772" w:rsidRPr="00582B43"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C66EFC5"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186B4F">
        <w:rPr>
          <w:rFonts w:cs="Arial"/>
          <w:b/>
          <w:lang w:eastAsia="ko-KR"/>
        </w:rPr>
        <w:t>Remaining details on m</w:t>
      </w:r>
      <w:r w:rsidR="00560A9A" w:rsidRPr="00560A9A">
        <w:rPr>
          <w:rFonts w:cs="Arial"/>
          <w:b/>
          <w:lang w:eastAsia="ko-KR"/>
        </w:rPr>
        <w:t>ultiple SS block transmissions in a wideband CC</w:t>
      </w:r>
    </w:p>
    <w:p w14:paraId="3EA48139" w14:textId="61FD879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2E1CBA">
        <w:rPr>
          <w:rFonts w:cs="Arial"/>
          <w:b/>
          <w:lang w:eastAsia="ko-KR"/>
        </w:rPr>
        <w:t>6</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w:t>
      </w:r>
      <w:r w:rsidR="00560A9A">
        <w:rPr>
          <w:rFonts w:cs="Arial"/>
          <w:b/>
          <w:lang w:eastAsia="ko-KR"/>
        </w:rPr>
        <w:t>1</w:t>
      </w:r>
      <w:r w:rsidR="00C8260F">
        <w:rPr>
          <w:rFonts w:cs="Arial"/>
          <w:b/>
          <w:lang w:eastAsia="ko-KR"/>
        </w:rPr>
        <w:t>.</w:t>
      </w:r>
      <w:r w:rsidR="00560A9A">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537B74F9" w:rsidR="00EA12EB" w:rsidRDefault="00253941" w:rsidP="0015559E">
      <w:pPr>
        <w:rPr>
          <w:szCs w:val="22"/>
        </w:rPr>
      </w:pPr>
      <w:r>
        <w:rPr>
          <w:rFonts w:hint="eastAsia"/>
          <w:lang w:val="en-US" w:eastAsia="ko-KR"/>
        </w:rPr>
        <w:t xml:space="preserve">The agreements on </w:t>
      </w:r>
      <w:r>
        <w:rPr>
          <w:lang w:val="en-US" w:eastAsia="ko-KR"/>
        </w:rPr>
        <w:t xml:space="preserve">multiple SS block transmission in wideband component carrier (CC) </w:t>
      </w:r>
      <w:proofErr w:type="gramStart"/>
      <w:r>
        <w:rPr>
          <w:lang w:val="en-US" w:eastAsia="ko-KR"/>
        </w:rPr>
        <w:t>have been made</w:t>
      </w:r>
      <w:proofErr w:type="gramEnd"/>
      <w:r>
        <w:rPr>
          <w:lang w:val="en-US" w:eastAsia="ko-KR"/>
        </w:rPr>
        <w:t xml:space="preserve"> in the RAN1#89 meeting as follows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602C1938" w14:textId="77777777" w:rsidR="00253941" w:rsidRPr="00077D91" w:rsidRDefault="00253941" w:rsidP="00253941">
            <w:pPr>
              <w:rPr>
                <w:rFonts w:eastAsia="MS Mincho"/>
                <w:b/>
                <w:u w:val="single"/>
                <w:lang w:val="en-US"/>
              </w:rPr>
            </w:pPr>
            <w:r w:rsidRPr="00077D91">
              <w:rPr>
                <w:rFonts w:eastAsia="MS Mincho" w:hint="eastAsia"/>
                <w:b/>
                <w:highlight w:val="green"/>
                <w:u w:val="single"/>
                <w:lang w:val="en-US"/>
              </w:rPr>
              <w:t>Agreements:</w:t>
            </w:r>
          </w:p>
          <w:p w14:paraId="16D05296" w14:textId="77777777" w:rsidR="00253941" w:rsidRPr="00077D91" w:rsidRDefault="00253941" w:rsidP="00253941">
            <w:pPr>
              <w:numPr>
                <w:ilvl w:val="0"/>
                <w:numId w:val="37"/>
              </w:numPr>
              <w:spacing w:line="240" w:lineRule="auto"/>
              <w:jc w:val="left"/>
              <w:rPr>
                <w:rFonts w:eastAsia="MS Mincho"/>
                <w:lang w:val="en-US"/>
              </w:rPr>
            </w:pPr>
            <w:r w:rsidRPr="00077D91">
              <w:rPr>
                <w:rFonts w:eastAsia="MS Mincho"/>
                <w:lang w:val="en-US"/>
              </w:rPr>
              <w:t>Support single and multiple SS block transmissions in wideband CC</w:t>
            </w:r>
            <w:r w:rsidRPr="00077D91">
              <w:rPr>
                <w:rFonts w:eastAsia="MS Mincho" w:hint="eastAsia"/>
                <w:lang w:val="en-US"/>
              </w:rPr>
              <w:t xml:space="preserve"> in the frequency domain</w:t>
            </w:r>
          </w:p>
          <w:p w14:paraId="50FD04C8" w14:textId="77777777" w:rsidR="00253941" w:rsidRPr="00077D91" w:rsidRDefault="00253941" w:rsidP="00253941">
            <w:pPr>
              <w:numPr>
                <w:ilvl w:val="1"/>
                <w:numId w:val="37"/>
              </w:numPr>
              <w:spacing w:line="240" w:lineRule="auto"/>
              <w:jc w:val="left"/>
              <w:rPr>
                <w:rFonts w:eastAsia="MS Mincho"/>
                <w:lang w:val="en-US"/>
              </w:rPr>
            </w:pPr>
            <w:r w:rsidRPr="00077D91">
              <w:rPr>
                <w:rFonts w:eastAsia="MS Mincho"/>
                <w:lang w:val="en-US"/>
              </w:rPr>
              <w:t xml:space="preserve">For </w:t>
            </w:r>
            <w:proofErr w:type="spellStart"/>
            <w:r w:rsidRPr="00077D91">
              <w:rPr>
                <w:rFonts w:eastAsia="MS Mincho"/>
                <w:lang w:val="en-US"/>
              </w:rPr>
              <w:t>non CA</w:t>
            </w:r>
            <w:proofErr w:type="spellEnd"/>
            <w:r w:rsidRPr="00077D91">
              <w:rPr>
                <w:rFonts w:eastAsia="MS Mincho"/>
                <w:lang w:val="en-US"/>
              </w:rPr>
              <w:t xml:space="preserve"> UE with a smaller BW capability and potentially for  CA UE, the measurement gap for RRM measurement </w:t>
            </w:r>
            <w:r w:rsidRPr="00077D91">
              <w:rPr>
                <w:rFonts w:eastAsia="MS Mincho" w:hint="eastAsia"/>
                <w:lang w:val="en-US"/>
              </w:rPr>
              <w:t xml:space="preserve">and potentially other purposes (e.g., path loss measurement for UL power control) using SS block </w:t>
            </w:r>
            <w:r w:rsidRPr="00077D91">
              <w:rPr>
                <w:rFonts w:eastAsia="MS Mincho"/>
                <w:lang w:val="en-US"/>
              </w:rPr>
              <w:t xml:space="preserve">is supported (if </w:t>
            </w:r>
            <w:r w:rsidRPr="00077D91">
              <w:rPr>
                <w:rFonts w:eastAsia="MS Mincho" w:hint="eastAsia"/>
                <w:lang w:val="en-US"/>
              </w:rPr>
              <w:t>it is agreed that there is no SS block in the active BW part(s)</w:t>
            </w:r>
            <w:r w:rsidRPr="00077D91">
              <w:rPr>
                <w:rFonts w:eastAsia="MS Mincho"/>
                <w:lang w:val="en-US"/>
              </w:rPr>
              <w:t>)</w:t>
            </w:r>
          </w:p>
          <w:p w14:paraId="15AD40A7" w14:textId="77777777" w:rsidR="00253941" w:rsidRPr="00077D91" w:rsidRDefault="00253941" w:rsidP="00253941">
            <w:pPr>
              <w:numPr>
                <w:ilvl w:val="1"/>
                <w:numId w:val="37"/>
              </w:numPr>
              <w:spacing w:line="240" w:lineRule="auto"/>
              <w:jc w:val="left"/>
              <w:rPr>
                <w:rFonts w:eastAsia="MS Mincho"/>
                <w:lang w:val="en-US"/>
              </w:rPr>
            </w:pPr>
            <w:r w:rsidRPr="00077D91">
              <w:rPr>
                <w:rFonts w:eastAsia="MS Mincho"/>
                <w:lang w:val="en-US"/>
              </w:rPr>
              <w:t xml:space="preserve">UE </w:t>
            </w:r>
            <w:r w:rsidRPr="00077D91">
              <w:rPr>
                <w:rFonts w:eastAsia="MS Mincho" w:hint="eastAsia"/>
                <w:lang w:val="en-US"/>
              </w:rPr>
              <w:t>can be</w:t>
            </w:r>
            <w:r w:rsidRPr="00077D91">
              <w:rPr>
                <w:rFonts w:eastAsia="MS Mincho"/>
                <w:lang w:val="en-US"/>
              </w:rPr>
              <w:t xml:space="preserve"> informed of the presence/parameters of the SS block(s) and parameters necessary for </w:t>
            </w:r>
            <w:r w:rsidRPr="00077D91">
              <w:rPr>
                <w:rFonts w:eastAsia="MS Mincho" w:hint="eastAsia"/>
                <w:lang w:val="en-US"/>
              </w:rPr>
              <w:t>RRM</w:t>
            </w:r>
            <w:r w:rsidRPr="00077D91">
              <w:rPr>
                <w:rFonts w:eastAsia="MS Mincho"/>
                <w:lang w:val="en-US"/>
              </w:rPr>
              <w:t xml:space="preserve"> measurement </w:t>
            </w:r>
          </w:p>
          <w:p w14:paraId="329611E6" w14:textId="77777777" w:rsidR="00253941" w:rsidRPr="00077D91" w:rsidRDefault="00253941" w:rsidP="00253941">
            <w:pPr>
              <w:numPr>
                <w:ilvl w:val="2"/>
                <w:numId w:val="37"/>
              </w:numPr>
              <w:spacing w:line="240" w:lineRule="auto"/>
              <w:jc w:val="left"/>
              <w:rPr>
                <w:rFonts w:eastAsia="MS Mincho"/>
                <w:lang w:val="en-US"/>
              </w:rPr>
            </w:pPr>
            <w:r w:rsidRPr="00077D91">
              <w:rPr>
                <w:rFonts w:eastAsia="MS Mincho" w:hint="eastAsia"/>
                <w:lang w:val="en-US"/>
              </w:rPr>
              <w:t xml:space="preserve">FFS: </w:t>
            </w:r>
            <w:r w:rsidRPr="00077D91">
              <w:rPr>
                <w:rFonts w:eastAsia="MS Mincho"/>
                <w:lang w:val="en-US"/>
              </w:rPr>
              <w:t>via either RMSI, other system information, or RRC signaling</w:t>
            </w:r>
          </w:p>
          <w:p w14:paraId="4239661E" w14:textId="77777777" w:rsidR="00253941" w:rsidRPr="00077D91" w:rsidRDefault="00253941" w:rsidP="00253941">
            <w:pPr>
              <w:numPr>
                <w:ilvl w:val="1"/>
                <w:numId w:val="37"/>
              </w:numPr>
              <w:spacing w:line="240" w:lineRule="auto"/>
              <w:jc w:val="left"/>
              <w:rPr>
                <w:rFonts w:eastAsia="MS Mincho"/>
                <w:lang w:val="en-US"/>
              </w:rPr>
            </w:pPr>
            <w:r w:rsidRPr="00077D91">
              <w:rPr>
                <w:rFonts w:eastAsia="MS Mincho"/>
                <w:lang w:val="en-US"/>
              </w:rPr>
              <w:t>FFS: number of SS blocks in wideband</w:t>
            </w:r>
          </w:p>
          <w:p w14:paraId="2F0F6444" w14:textId="77777777" w:rsidR="00253941" w:rsidRPr="00077D91" w:rsidRDefault="00253941" w:rsidP="00253941">
            <w:pPr>
              <w:numPr>
                <w:ilvl w:val="1"/>
                <w:numId w:val="37"/>
              </w:numPr>
              <w:spacing w:line="240" w:lineRule="auto"/>
              <w:jc w:val="left"/>
              <w:rPr>
                <w:rFonts w:eastAsia="MS Mincho"/>
                <w:lang w:val="en-US"/>
              </w:rPr>
            </w:pPr>
            <w:r w:rsidRPr="00077D91">
              <w:rPr>
                <w:rFonts w:eastAsia="MS Mincho"/>
                <w:lang w:val="en-US"/>
              </w:rPr>
              <w:t>FFS: number of SS block</w:t>
            </w:r>
            <w:r w:rsidRPr="00077D91">
              <w:rPr>
                <w:rFonts w:eastAsia="MS Mincho" w:hint="eastAsia"/>
                <w:lang w:val="en-US"/>
              </w:rPr>
              <w:t>s for RRM measurement</w:t>
            </w:r>
          </w:p>
          <w:p w14:paraId="4C5B2BDA" w14:textId="7C865699" w:rsidR="008D6057" w:rsidRPr="008D6057" w:rsidRDefault="00253941" w:rsidP="00253941">
            <w:pPr>
              <w:numPr>
                <w:ilvl w:val="1"/>
                <w:numId w:val="37"/>
              </w:numPr>
              <w:spacing w:line="240" w:lineRule="auto"/>
              <w:jc w:val="left"/>
              <w:rPr>
                <w:rFonts w:eastAsia="MS Mincho"/>
              </w:rPr>
            </w:pPr>
            <w:r w:rsidRPr="00077D91">
              <w:rPr>
                <w:rFonts w:eastAsia="MS Mincho" w:hint="eastAsia"/>
                <w:lang w:val="en-US"/>
              </w:rPr>
              <w:t>FFS: Details of measurement configuration</w:t>
            </w:r>
          </w:p>
          <w:p w14:paraId="5617C3B2" w14:textId="1F1F7C48" w:rsidR="008D6057" w:rsidRPr="008D6057" w:rsidRDefault="008D6057" w:rsidP="008D6057">
            <w:pPr>
              <w:spacing w:line="240" w:lineRule="auto"/>
              <w:jc w:val="left"/>
              <w:rPr>
                <w:rFonts w:eastAsia="MS Mincho"/>
              </w:rPr>
            </w:pPr>
          </w:p>
        </w:tc>
      </w:tr>
    </w:tbl>
    <w:p w14:paraId="52743EAC" w14:textId="77777777" w:rsidR="00253941" w:rsidRDefault="00253941" w:rsidP="0015559E">
      <w:pPr>
        <w:rPr>
          <w:szCs w:val="22"/>
          <w:lang w:eastAsia="ko-KR"/>
        </w:rPr>
      </w:pPr>
    </w:p>
    <w:p w14:paraId="6149C1E0" w14:textId="1BFBA996" w:rsidR="001464C9" w:rsidRDefault="00492706" w:rsidP="0015559E">
      <w:pPr>
        <w:rPr>
          <w:szCs w:val="22"/>
          <w:lang w:val="en-US" w:eastAsia="ko-KR"/>
        </w:rPr>
      </w:pPr>
      <w:r w:rsidRPr="00A45E46">
        <w:rPr>
          <w:szCs w:val="22"/>
          <w:lang w:eastAsia="ko-KR"/>
        </w:rPr>
        <w:t xml:space="preserve">Based on the above agreements, we </w:t>
      </w:r>
      <w:r w:rsidR="00A45E46" w:rsidRPr="00A45E46">
        <w:rPr>
          <w:szCs w:val="22"/>
          <w:lang w:eastAsia="ko-KR"/>
        </w:rPr>
        <w:t xml:space="preserve">discuss the remaining details on multiple SS block transmission in wideband CC </w:t>
      </w:r>
      <w:r w:rsidRPr="00A45E46">
        <w:rPr>
          <w:szCs w:val="22"/>
          <w:lang w:eastAsia="ko-KR"/>
        </w:rPr>
        <w:t>in this contribution.</w:t>
      </w:r>
    </w:p>
    <w:p w14:paraId="70C63877" w14:textId="66A4ABA0" w:rsidR="0096223D" w:rsidRPr="007C4992" w:rsidRDefault="0096223D" w:rsidP="006E2871">
      <w:pPr>
        <w:rPr>
          <w:lang w:val="en-US"/>
        </w:rPr>
      </w:pPr>
    </w:p>
    <w:bookmarkEnd w:id="1"/>
    <w:p w14:paraId="03CCBFFE" w14:textId="6028F73F"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w:t>
      </w:r>
      <w:r w:rsidR="00492706">
        <w:rPr>
          <w:sz w:val="36"/>
          <w:lang w:eastAsia="ko-KR"/>
        </w:rPr>
        <w:t>livery of Other System Information</w:t>
      </w:r>
    </w:p>
    <w:p w14:paraId="2BCCBF9D" w14:textId="1B5475C4" w:rsidR="007C5DF3" w:rsidRDefault="00B64245" w:rsidP="007C5DF3">
      <w:pPr>
        <w:pStyle w:val="2"/>
        <w:rPr>
          <w:lang w:eastAsia="ko-KR"/>
        </w:rPr>
      </w:pPr>
      <w:r>
        <w:rPr>
          <w:lang w:eastAsia="ko-KR"/>
        </w:rPr>
        <w:t>Number of SS blocks</w:t>
      </w:r>
      <w:r w:rsidR="00094D45">
        <w:rPr>
          <w:lang w:eastAsia="ko-KR"/>
        </w:rPr>
        <w:t xml:space="preserve"> in wideband</w:t>
      </w:r>
    </w:p>
    <w:p w14:paraId="28C886F7" w14:textId="24AF2497" w:rsidR="00054D3B" w:rsidRDefault="009E27E6" w:rsidP="00D228B5">
      <w:pPr>
        <w:rPr>
          <w:lang w:eastAsia="ko-KR"/>
        </w:rPr>
      </w:pPr>
      <w:r>
        <w:rPr>
          <w:rFonts w:hint="eastAsia"/>
          <w:lang w:eastAsia="ko-KR"/>
        </w:rPr>
        <w:t xml:space="preserve">According to the agreements in the above, NR supports </w:t>
      </w:r>
      <w:r>
        <w:rPr>
          <w:lang w:eastAsia="ko-KR"/>
        </w:rPr>
        <w:t>single</w:t>
      </w:r>
      <w:r>
        <w:rPr>
          <w:rFonts w:hint="eastAsia"/>
          <w:lang w:eastAsia="ko-KR"/>
        </w:rPr>
        <w:t xml:space="preserve"> </w:t>
      </w:r>
      <w:r>
        <w:rPr>
          <w:lang w:eastAsia="ko-KR"/>
        </w:rPr>
        <w:t xml:space="preserve">and multiple </w:t>
      </w:r>
      <w:proofErr w:type="gramStart"/>
      <w:r>
        <w:rPr>
          <w:lang w:eastAsia="ko-KR"/>
        </w:rPr>
        <w:t>SS</w:t>
      </w:r>
      <w:proofErr w:type="gramEnd"/>
      <w:r>
        <w:rPr>
          <w:lang w:eastAsia="ko-KR"/>
        </w:rPr>
        <w:t xml:space="preserve"> block transmissions in wideband CC in the frequency domain. </w:t>
      </w:r>
      <w:proofErr w:type="gramStart"/>
      <w:r w:rsidR="004F00EB">
        <w:rPr>
          <w:lang w:eastAsia="ko-KR"/>
        </w:rPr>
        <w:t>Basically, an</w:t>
      </w:r>
      <w:proofErr w:type="gramEnd"/>
      <w:r w:rsidR="004F00EB">
        <w:rPr>
          <w:lang w:eastAsia="ko-KR"/>
        </w:rPr>
        <w:t xml:space="preserve"> </w:t>
      </w:r>
      <w:r w:rsidR="00094D45">
        <w:rPr>
          <w:lang w:eastAsia="ko-KR"/>
        </w:rPr>
        <w:t xml:space="preserve">SS block can be transmitted at any SS frequency raster as long as one of SS block </w:t>
      </w:r>
      <w:r w:rsidR="00B92BA9">
        <w:rPr>
          <w:lang w:eastAsia="ko-KR"/>
        </w:rPr>
        <w:t xml:space="preserve">transmission is not overlapped with another SS block transmission and </w:t>
      </w:r>
      <w:r w:rsidR="00F21D90">
        <w:rPr>
          <w:lang w:eastAsia="ko-KR"/>
        </w:rPr>
        <w:t xml:space="preserve">any of SS block </w:t>
      </w:r>
      <w:r>
        <w:rPr>
          <w:lang w:eastAsia="ko-KR"/>
        </w:rPr>
        <w:t xml:space="preserve">does not </w:t>
      </w:r>
      <w:r w:rsidR="00F21D90">
        <w:rPr>
          <w:lang w:eastAsia="ko-KR"/>
        </w:rPr>
        <w:t>transm</w:t>
      </w:r>
      <w:r>
        <w:rPr>
          <w:lang w:eastAsia="ko-KR"/>
        </w:rPr>
        <w:t xml:space="preserve">it outside of </w:t>
      </w:r>
      <w:r w:rsidR="00F21D90">
        <w:rPr>
          <w:lang w:eastAsia="ko-KR"/>
        </w:rPr>
        <w:t xml:space="preserve">system </w:t>
      </w:r>
      <w:r w:rsidR="00F21D90" w:rsidRPr="002C319C">
        <w:rPr>
          <w:lang w:eastAsia="ko-KR"/>
        </w:rPr>
        <w:t xml:space="preserve">bandwidth. </w:t>
      </w:r>
      <w:r w:rsidR="00D842ED" w:rsidRPr="002C319C">
        <w:rPr>
          <w:lang w:eastAsia="ko-KR"/>
        </w:rPr>
        <w:t xml:space="preserve">If multiple SS blocks are transmitted in a wideband CC, </w:t>
      </w:r>
      <w:r w:rsidR="00C67F77" w:rsidRPr="002C319C">
        <w:rPr>
          <w:lang w:eastAsia="ko-KR"/>
        </w:rPr>
        <w:t xml:space="preserve">it will be beneficial for </w:t>
      </w:r>
      <w:r w:rsidR="002C319C" w:rsidRPr="002C319C">
        <w:rPr>
          <w:lang w:eastAsia="ko-KR"/>
        </w:rPr>
        <w:t>scheduling</w:t>
      </w:r>
      <w:r w:rsidR="00C67F77" w:rsidRPr="002C319C">
        <w:rPr>
          <w:lang w:eastAsia="ko-KR"/>
        </w:rPr>
        <w:t xml:space="preserve"> flexibility</w:t>
      </w:r>
      <w:r w:rsidR="002C319C" w:rsidRPr="002C319C">
        <w:rPr>
          <w:lang w:eastAsia="ko-KR"/>
        </w:rPr>
        <w:t xml:space="preserve"> especially for narrowband UEs</w:t>
      </w:r>
      <w:r w:rsidR="00C67F77" w:rsidRPr="002C319C">
        <w:rPr>
          <w:lang w:eastAsia="ko-KR"/>
        </w:rPr>
        <w:t>. However, it</w:t>
      </w:r>
      <w:r w:rsidRPr="002C319C">
        <w:rPr>
          <w:lang w:eastAsia="ko-KR"/>
        </w:rPr>
        <w:t xml:space="preserve"> will </w:t>
      </w:r>
      <w:r w:rsidR="00C67F77" w:rsidRPr="002C319C">
        <w:rPr>
          <w:lang w:eastAsia="ko-KR"/>
        </w:rPr>
        <w:t>increase the overhead for SS block transmissions</w:t>
      </w:r>
      <w:r w:rsidRPr="002C319C">
        <w:rPr>
          <w:lang w:eastAsia="ko-KR"/>
        </w:rPr>
        <w:t xml:space="preserve">. </w:t>
      </w:r>
      <w:r w:rsidR="00D228B5" w:rsidRPr="002C319C">
        <w:rPr>
          <w:lang w:eastAsia="ko-KR"/>
        </w:rPr>
        <w:t>Therefore, we think the number of SS block in wideband CC is up to network choice.</w:t>
      </w:r>
    </w:p>
    <w:p w14:paraId="71840F40" w14:textId="77777777" w:rsidR="00054D3B" w:rsidRDefault="00054D3B" w:rsidP="00492706">
      <w:pPr>
        <w:rPr>
          <w:lang w:eastAsia="ko-KR"/>
        </w:rPr>
      </w:pPr>
    </w:p>
    <w:p w14:paraId="1930078D" w14:textId="6687C839" w:rsidR="00054D3B" w:rsidRPr="00C67F77" w:rsidRDefault="00054D3B" w:rsidP="00492706">
      <w:pPr>
        <w:rPr>
          <w:lang w:eastAsia="ko-KR"/>
        </w:rPr>
      </w:pPr>
      <w:r w:rsidRPr="00C67F77">
        <w:rPr>
          <w:b/>
          <w:lang w:eastAsia="ko-KR"/>
        </w:rPr>
        <w:t xml:space="preserve">Proposal 1: </w:t>
      </w:r>
      <w:r w:rsidR="00C67F77" w:rsidRPr="00C67F77">
        <w:rPr>
          <w:b/>
          <w:lang w:eastAsia="ko-KR"/>
        </w:rPr>
        <w:t>The number of SS block in wideband CC is up to network choice.</w:t>
      </w:r>
    </w:p>
    <w:p w14:paraId="20CFA020" w14:textId="77777777" w:rsidR="00054D3B" w:rsidRDefault="00054D3B" w:rsidP="00492706">
      <w:pPr>
        <w:rPr>
          <w:lang w:eastAsia="ko-KR"/>
        </w:rPr>
      </w:pPr>
    </w:p>
    <w:p w14:paraId="53E06C66" w14:textId="77777777" w:rsidR="009E27E6" w:rsidRDefault="009E27E6" w:rsidP="009E27E6">
      <w:pPr>
        <w:pStyle w:val="2"/>
        <w:rPr>
          <w:lang w:eastAsia="ko-KR"/>
        </w:rPr>
      </w:pPr>
      <w:r>
        <w:rPr>
          <w:rFonts w:hint="eastAsia"/>
          <w:lang w:eastAsia="ko-KR"/>
        </w:rPr>
        <w:lastRenderedPageBreak/>
        <w:t>Multiple SS block transmissions in wideband CC</w:t>
      </w:r>
    </w:p>
    <w:p w14:paraId="63AB5CCB" w14:textId="6DFF5E04" w:rsidR="009E27E6" w:rsidRDefault="00545433" w:rsidP="009E27E6">
      <w:pPr>
        <w:jc w:val="center"/>
        <w:rPr>
          <w:lang w:eastAsia="ko-KR"/>
        </w:rPr>
      </w:pPr>
      <w:r>
        <w:rPr>
          <w:lang w:eastAsia="ko-KR"/>
        </w:rPr>
        <w:object w:dxaOrig="5873" w:dyaOrig="4886" w14:anchorId="78C6B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244.15pt" o:ole="">
            <v:imagedata r:id="rId8" o:title=""/>
          </v:shape>
          <o:OLEObject Type="Embed" ProgID="Visio.Drawing.15" ShapeID="_x0000_i1025" DrawAspect="Content" ObjectID="_1563995114" r:id="rId9"/>
        </w:object>
      </w:r>
    </w:p>
    <w:p w14:paraId="4013CC7C" w14:textId="2BBDB231" w:rsidR="009E27E6" w:rsidRDefault="009E27E6" w:rsidP="009E27E6">
      <w:pPr>
        <w:pStyle w:val="ad"/>
        <w:jc w:val="center"/>
      </w:pPr>
      <w:bookmarkStart w:id="2" w:name="_Ref490151421"/>
      <w:r>
        <w:t xml:space="preserve">Figure </w:t>
      </w:r>
      <w:r>
        <w:fldChar w:fldCharType="begin"/>
      </w:r>
      <w:r>
        <w:instrText xml:space="preserve"> SEQ Figure \* ARABIC </w:instrText>
      </w:r>
      <w:r>
        <w:fldChar w:fldCharType="separate"/>
      </w:r>
      <w:r>
        <w:rPr>
          <w:noProof/>
        </w:rPr>
        <w:t>1</w:t>
      </w:r>
      <w:r>
        <w:fldChar w:fldCharType="end"/>
      </w:r>
      <w:bookmarkEnd w:id="2"/>
      <w:r>
        <w:t>.</w:t>
      </w:r>
      <w:r w:rsidR="00767B4E">
        <w:t xml:space="preserve"> Example of multiple SS block transmissions in wideband CC</w:t>
      </w:r>
    </w:p>
    <w:p w14:paraId="52988ABC" w14:textId="0495C9E3" w:rsidR="009E27E6" w:rsidRDefault="00A46A0A" w:rsidP="009E27E6">
      <w:pPr>
        <w:rPr>
          <w:lang w:eastAsia="ko-KR"/>
        </w:rPr>
      </w:pPr>
      <w:r>
        <w:rPr>
          <w:lang w:eastAsia="ko-KR"/>
        </w:rPr>
        <w:t xml:space="preserve">As </w:t>
      </w:r>
      <w:r w:rsidRPr="00430087">
        <w:rPr>
          <w:lang w:eastAsia="ko-KR"/>
        </w:rPr>
        <w:t>mention</w:t>
      </w:r>
      <w:r w:rsidR="00F51B3A" w:rsidRPr="00430087">
        <w:rPr>
          <w:lang w:eastAsia="ko-KR"/>
        </w:rPr>
        <w:t>ed</w:t>
      </w:r>
      <w:r w:rsidRPr="00430087">
        <w:rPr>
          <w:lang w:eastAsia="ko-KR"/>
        </w:rPr>
        <w:t xml:space="preserve"> in</w:t>
      </w:r>
      <w:r>
        <w:rPr>
          <w:lang w:eastAsia="ko-KR"/>
        </w:rPr>
        <w:t xml:space="preserve"> the previous section, in order to transmit multiple SS blocks in the frequency domain without any overlap between SS blocks and protrusion of SS block, </w:t>
      </w:r>
      <w:r w:rsidR="009E27E6">
        <w:rPr>
          <w:lang w:eastAsia="ko-KR"/>
        </w:rPr>
        <w:t xml:space="preserve">the wideband </w:t>
      </w:r>
      <w:r w:rsidR="001979C8">
        <w:rPr>
          <w:lang w:eastAsia="ko-KR"/>
        </w:rPr>
        <w:t xml:space="preserve">CC </w:t>
      </w:r>
      <w:r w:rsidR="009E27E6">
        <w:rPr>
          <w:lang w:eastAsia="ko-KR"/>
        </w:rPr>
        <w:t>can be divided into several bandwidth parts (B</w:t>
      </w:r>
      <w:r w:rsidR="00545433">
        <w:rPr>
          <w:lang w:eastAsia="ko-KR"/>
        </w:rPr>
        <w:t>W</w:t>
      </w:r>
      <w:r w:rsidR="009E27E6">
        <w:rPr>
          <w:lang w:eastAsia="ko-KR"/>
        </w:rPr>
        <w:t xml:space="preserve">Ps) </w:t>
      </w:r>
      <w:r w:rsidR="00545433">
        <w:rPr>
          <w:lang w:eastAsia="ko-KR"/>
        </w:rPr>
        <w:t>with a certain bandwidth</w:t>
      </w:r>
      <w:r w:rsidR="009E27E6">
        <w:rPr>
          <w:lang w:eastAsia="ko-KR"/>
        </w:rPr>
        <w:t>, then each B</w:t>
      </w:r>
      <w:r w:rsidR="001979C8">
        <w:rPr>
          <w:lang w:eastAsia="ko-KR"/>
        </w:rPr>
        <w:t>W</w:t>
      </w:r>
      <w:r w:rsidR="009E27E6">
        <w:rPr>
          <w:lang w:eastAsia="ko-KR"/>
        </w:rPr>
        <w:t xml:space="preserve">P can transmit its own SS burst set periodically as shown in </w:t>
      </w:r>
      <w:r w:rsidR="009E27E6">
        <w:rPr>
          <w:lang w:eastAsia="ko-KR"/>
        </w:rPr>
        <w:fldChar w:fldCharType="begin"/>
      </w:r>
      <w:r w:rsidR="009E27E6">
        <w:rPr>
          <w:lang w:eastAsia="ko-KR"/>
        </w:rPr>
        <w:instrText xml:space="preserve"> REF _Ref490151421 \h </w:instrText>
      </w:r>
      <w:r w:rsidR="009E27E6">
        <w:rPr>
          <w:lang w:eastAsia="ko-KR"/>
        </w:rPr>
      </w:r>
      <w:r w:rsidR="009E27E6">
        <w:rPr>
          <w:lang w:eastAsia="ko-KR"/>
        </w:rPr>
        <w:fldChar w:fldCharType="separate"/>
      </w:r>
      <w:r w:rsidR="009E27E6">
        <w:t xml:space="preserve">Figure </w:t>
      </w:r>
      <w:r w:rsidR="009E27E6">
        <w:rPr>
          <w:noProof/>
        </w:rPr>
        <w:t>1</w:t>
      </w:r>
      <w:r w:rsidR="009E27E6">
        <w:rPr>
          <w:lang w:eastAsia="ko-KR"/>
        </w:rPr>
        <w:fldChar w:fldCharType="end"/>
      </w:r>
      <w:r w:rsidR="009E27E6">
        <w:rPr>
          <w:lang w:eastAsia="ko-KR"/>
        </w:rPr>
        <w:t xml:space="preserve">. </w:t>
      </w:r>
      <w:r>
        <w:rPr>
          <w:lang w:eastAsia="ko-KR"/>
        </w:rPr>
        <w:t xml:space="preserve">An SS block </w:t>
      </w:r>
      <w:proofErr w:type="gramStart"/>
      <w:r>
        <w:rPr>
          <w:lang w:eastAsia="ko-KR"/>
        </w:rPr>
        <w:t>can be transmitted</w:t>
      </w:r>
      <w:proofErr w:type="gramEnd"/>
      <w:r>
        <w:rPr>
          <w:lang w:eastAsia="ko-KR"/>
        </w:rPr>
        <w:t xml:space="preserve"> on any SS frequency raster within a B</w:t>
      </w:r>
      <w:r w:rsidR="001979C8">
        <w:rPr>
          <w:lang w:eastAsia="ko-KR"/>
        </w:rPr>
        <w:t>W</w:t>
      </w:r>
      <w:r>
        <w:rPr>
          <w:lang w:eastAsia="ko-KR"/>
        </w:rPr>
        <w:t>P</w:t>
      </w:r>
      <w:r w:rsidR="004F00EB">
        <w:rPr>
          <w:lang w:eastAsia="ko-KR"/>
        </w:rPr>
        <w:t xml:space="preserve">. The transmission of the SS block should be limited within the bandwidth of </w:t>
      </w:r>
      <w:r w:rsidR="00C91B42">
        <w:rPr>
          <w:lang w:eastAsia="ko-KR"/>
        </w:rPr>
        <w:t xml:space="preserve">the </w:t>
      </w:r>
      <w:r w:rsidR="004F00EB">
        <w:rPr>
          <w:lang w:eastAsia="ko-KR"/>
        </w:rPr>
        <w:t>B</w:t>
      </w:r>
      <w:r w:rsidR="001979C8">
        <w:rPr>
          <w:lang w:eastAsia="ko-KR"/>
        </w:rPr>
        <w:t>W</w:t>
      </w:r>
      <w:r w:rsidR="004F00EB">
        <w:rPr>
          <w:lang w:eastAsia="ko-KR"/>
        </w:rPr>
        <w:t>P</w:t>
      </w:r>
      <w:r>
        <w:rPr>
          <w:lang w:eastAsia="ko-KR"/>
        </w:rPr>
        <w:t>.</w:t>
      </w:r>
      <w:r w:rsidR="001979C8">
        <w:rPr>
          <w:lang w:eastAsia="ko-KR"/>
        </w:rPr>
        <w:t xml:space="preserve"> The BWP </w:t>
      </w:r>
      <w:proofErr w:type="gramStart"/>
      <w:r w:rsidR="001979C8">
        <w:rPr>
          <w:lang w:eastAsia="ko-KR"/>
        </w:rPr>
        <w:t>can be defined</w:t>
      </w:r>
      <w:proofErr w:type="gramEnd"/>
      <w:r w:rsidR="001979C8">
        <w:rPr>
          <w:lang w:eastAsia="ko-KR"/>
        </w:rPr>
        <w:t xml:space="preserve"> as ‘anchor BWP’. The further details on the anchor BWP </w:t>
      </w:r>
      <w:proofErr w:type="gramStart"/>
      <w:r w:rsidR="001979C8">
        <w:rPr>
          <w:lang w:eastAsia="ko-KR"/>
        </w:rPr>
        <w:t>can be found</w:t>
      </w:r>
      <w:proofErr w:type="gramEnd"/>
      <w:r w:rsidR="001979C8">
        <w:rPr>
          <w:lang w:eastAsia="ko-KR"/>
        </w:rPr>
        <w:t xml:space="preserve"> in our companion contribution [2].</w:t>
      </w:r>
      <w:r>
        <w:rPr>
          <w:lang w:eastAsia="ko-KR"/>
        </w:rPr>
        <w:t xml:space="preserve"> </w:t>
      </w:r>
      <w:r w:rsidR="009E27E6">
        <w:rPr>
          <w:lang w:eastAsia="ko-KR"/>
        </w:rPr>
        <w:t>For network flexibility, we think that the configuration of each SS burst set can be different each other and some of B</w:t>
      </w:r>
      <w:r w:rsidR="001979C8">
        <w:rPr>
          <w:lang w:eastAsia="ko-KR"/>
        </w:rPr>
        <w:t>W</w:t>
      </w:r>
      <w:r w:rsidR="009E27E6">
        <w:rPr>
          <w:lang w:eastAsia="ko-KR"/>
        </w:rPr>
        <w:t xml:space="preserve">Ps do not transmit SS </w:t>
      </w:r>
      <w:r w:rsidR="001979C8">
        <w:rPr>
          <w:lang w:eastAsia="ko-KR"/>
        </w:rPr>
        <w:t>blocks</w:t>
      </w:r>
      <w:r w:rsidR="009E27E6">
        <w:rPr>
          <w:lang w:eastAsia="ko-KR"/>
        </w:rPr>
        <w:t>. In case of a B</w:t>
      </w:r>
      <w:r w:rsidR="001979C8">
        <w:rPr>
          <w:lang w:eastAsia="ko-KR"/>
        </w:rPr>
        <w:t>W</w:t>
      </w:r>
      <w:r w:rsidR="009E27E6">
        <w:rPr>
          <w:lang w:eastAsia="ko-KR"/>
        </w:rPr>
        <w:t>P where does not transmit SS burst set, a narrowband UE cannot access the network through the B</w:t>
      </w:r>
      <w:r w:rsidR="001979C8">
        <w:rPr>
          <w:lang w:eastAsia="ko-KR"/>
        </w:rPr>
        <w:t>W</w:t>
      </w:r>
      <w:r w:rsidR="009E27E6">
        <w:rPr>
          <w:lang w:eastAsia="ko-KR"/>
        </w:rPr>
        <w:t>P.</w:t>
      </w:r>
    </w:p>
    <w:p w14:paraId="515F6D67" w14:textId="77777777" w:rsidR="009E27E6" w:rsidRPr="009E27E6" w:rsidRDefault="009E27E6" w:rsidP="00492706">
      <w:pPr>
        <w:rPr>
          <w:lang w:eastAsia="ko-KR"/>
        </w:rPr>
      </w:pPr>
    </w:p>
    <w:p w14:paraId="53600757" w14:textId="250FF5F6" w:rsidR="007C5DF3" w:rsidRDefault="00D83748" w:rsidP="007C5DF3">
      <w:pPr>
        <w:pStyle w:val="2"/>
        <w:rPr>
          <w:lang w:eastAsia="ko-KR"/>
        </w:rPr>
      </w:pPr>
      <w:r>
        <w:rPr>
          <w:lang w:eastAsia="ko-KR"/>
        </w:rPr>
        <w:t>RRM measurements</w:t>
      </w:r>
    </w:p>
    <w:p w14:paraId="79045C4A" w14:textId="2F6CA57E" w:rsidR="00734713" w:rsidRPr="007D7B8A" w:rsidRDefault="007D7B8A" w:rsidP="00492706">
      <w:pPr>
        <w:rPr>
          <w:lang w:eastAsia="ko-KR"/>
        </w:rPr>
      </w:pPr>
      <w:r>
        <w:rPr>
          <w:lang w:eastAsia="ko-KR"/>
        </w:rPr>
        <w:t xml:space="preserve">If multiple </w:t>
      </w:r>
      <w:r w:rsidR="0024595C">
        <w:rPr>
          <w:lang w:eastAsia="ko-KR"/>
        </w:rPr>
        <w:t>SS blocks come from the same TRP</w:t>
      </w:r>
      <w:r>
        <w:rPr>
          <w:lang w:eastAsia="ko-KR"/>
        </w:rPr>
        <w:t>, RSRP difference between multiple SS blocks</w:t>
      </w:r>
      <w:r w:rsidR="004C049B">
        <w:rPr>
          <w:lang w:eastAsia="ko-KR"/>
        </w:rPr>
        <w:t xml:space="preserve"> </w:t>
      </w:r>
      <w:r w:rsidR="00520B50">
        <w:rPr>
          <w:lang w:eastAsia="ko-KR"/>
        </w:rPr>
        <w:t>would be marginal. Thus, in case of RSRP, monitoring of any o</w:t>
      </w:r>
      <w:r w:rsidR="00520B50">
        <w:rPr>
          <w:rFonts w:hint="eastAsia"/>
          <w:lang w:eastAsia="ko-KR"/>
        </w:rPr>
        <w:t xml:space="preserve">ne </w:t>
      </w:r>
      <w:r w:rsidR="00520B50">
        <w:rPr>
          <w:lang w:eastAsia="ko-KR"/>
        </w:rPr>
        <w:t xml:space="preserve">of multiple </w:t>
      </w:r>
      <w:r w:rsidR="00520B50">
        <w:rPr>
          <w:rFonts w:hint="eastAsia"/>
          <w:lang w:eastAsia="ko-KR"/>
        </w:rPr>
        <w:t>SS block transmission</w:t>
      </w:r>
      <w:r w:rsidR="00520B50">
        <w:rPr>
          <w:lang w:eastAsia="ko-KR"/>
        </w:rPr>
        <w:t xml:space="preserve">s will be enough even though a wideband UE can monitor multiple SS blocks. A </w:t>
      </w:r>
      <w:r w:rsidR="004C049B">
        <w:rPr>
          <w:lang w:eastAsia="ko-KR"/>
        </w:rPr>
        <w:t xml:space="preserve">narrowband UE is </w:t>
      </w:r>
      <w:r w:rsidR="00767B4E">
        <w:rPr>
          <w:lang w:eastAsia="ko-KR"/>
        </w:rPr>
        <w:t xml:space="preserve">capable </w:t>
      </w:r>
      <w:r w:rsidR="00F51B3A" w:rsidRPr="00430087">
        <w:rPr>
          <w:lang w:eastAsia="ko-KR"/>
        </w:rPr>
        <w:t>of monitoring</w:t>
      </w:r>
      <w:r w:rsidR="00767B4E" w:rsidRPr="00430087">
        <w:rPr>
          <w:lang w:eastAsia="ko-KR"/>
        </w:rPr>
        <w:t xml:space="preserve"> </w:t>
      </w:r>
      <w:r w:rsidR="004C049B" w:rsidRPr="00430087">
        <w:rPr>
          <w:lang w:eastAsia="ko-KR"/>
        </w:rPr>
        <w:t>only</w:t>
      </w:r>
      <w:r w:rsidR="004C049B">
        <w:rPr>
          <w:lang w:eastAsia="ko-KR"/>
        </w:rPr>
        <w:t xml:space="preserve"> one SS block transmission</w:t>
      </w:r>
      <w:r>
        <w:rPr>
          <w:lang w:eastAsia="ko-KR"/>
        </w:rPr>
        <w:t xml:space="preserve">. If other metrics such as RSRQ and SINR </w:t>
      </w:r>
      <w:proofErr w:type="gramStart"/>
      <w:r>
        <w:rPr>
          <w:lang w:eastAsia="ko-KR"/>
        </w:rPr>
        <w:t>are</w:t>
      </w:r>
      <w:proofErr w:type="gramEnd"/>
      <w:r>
        <w:rPr>
          <w:lang w:eastAsia="ko-KR"/>
        </w:rPr>
        <w:t xml:space="preserve"> supported,</w:t>
      </w:r>
      <w:r w:rsidR="00767B4E">
        <w:rPr>
          <w:lang w:eastAsia="ko-KR"/>
        </w:rPr>
        <w:t xml:space="preserve"> monitoring of multiple SS block transmission would be necessary for wideband UEs.</w:t>
      </w:r>
    </w:p>
    <w:p w14:paraId="5240DD44" w14:textId="77777777" w:rsidR="001147A6" w:rsidRPr="00767B4E" w:rsidRDefault="001147A6" w:rsidP="001147A6">
      <w:pPr>
        <w:rPr>
          <w:rFonts w:eastAsia="MS Mincho"/>
        </w:rPr>
      </w:pPr>
    </w:p>
    <w:p w14:paraId="6539D390" w14:textId="33B5B333" w:rsidR="00FC256E" w:rsidRPr="00767B4E" w:rsidRDefault="000467AF" w:rsidP="00492706">
      <w:pPr>
        <w:rPr>
          <w:b/>
          <w:lang w:eastAsia="ko-KR"/>
        </w:rPr>
      </w:pPr>
      <w:r w:rsidRPr="00767B4E">
        <w:rPr>
          <w:b/>
          <w:lang w:eastAsia="ko-KR"/>
        </w:rPr>
        <w:t>Proposal 2:</w:t>
      </w:r>
      <w:r w:rsidR="0028063A" w:rsidRPr="00767B4E">
        <w:rPr>
          <w:b/>
          <w:lang w:eastAsia="ko-KR"/>
        </w:rPr>
        <w:t xml:space="preserve"> </w:t>
      </w:r>
      <w:r w:rsidR="00767B4E" w:rsidRPr="00767B4E">
        <w:rPr>
          <w:b/>
          <w:lang w:eastAsia="ko-KR"/>
        </w:rPr>
        <w:t>Monitoring of any one of SS block will be enough for RSRP measurement.</w:t>
      </w:r>
    </w:p>
    <w:p w14:paraId="546B197D" w14:textId="77777777" w:rsidR="00767B4E" w:rsidRPr="00D228B5" w:rsidRDefault="00767B4E" w:rsidP="00492706">
      <w:pPr>
        <w:rPr>
          <w:b/>
          <w:highlight w:val="yellow"/>
          <w:lang w:eastAsia="ko-KR"/>
        </w:rPr>
      </w:pPr>
    </w:p>
    <w:p w14:paraId="6E38FF81" w14:textId="6A306C62" w:rsidR="00AB3DE2" w:rsidRDefault="00F27B03" w:rsidP="007C5DF3">
      <w:pPr>
        <w:pStyle w:val="2"/>
        <w:rPr>
          <w:lang w:eastAsia="ko-KR"/>
        </w:rPr>
      </w:pPr>
      <w:r>
        <w:rPr>
          <w:rFonts w:hint="eastAsia"/>
          <w:lang w:eastAsia="ko-KR"/>
        </w:rPr>
        <w:lastRenderedPageBreak/>
        <w:t>Load balancing between multiple SS blocks</w:t>
      </w:r>
    </w:p>
    <w:p w14:paraId="1BAEDA66" w14:textId="30C55C2E" w:rsidR="00AB3DE2" w:rsidRDefault="005307AC" w:rsidP="00AB3DE2">
      <w:pPr>
        <w:rPr>
          <w:lang w:eastAsia="ko-KR"/>
        </w:rPr>
      </w:pPr>
      <w:r>
        <w:rPr>
          <w:lang w:eastAsia="ko-KR"/>
        </w:rPr>
        <w:t xml:space="preserve">When multiple SS blocks </w:t>
      </w:r>
      <w:proofErr w:type="gramStart"/>
      <w:r>
        <w:rPr>
          <w:lang w:eastAsia="ko-KR"/>
        </w:rPr>
        <w:t>are transmitted</w:t>
      </w:r>
      <w:proofErr w:type="gramEnd"/>
      <w:r>
        <w:rPr>
          <w:lang w:eastAsia="ko-KR"/>
        </w:rPr>
        <w:t xml:space="preserve"> in a wideband CC and a narrowband UE access the wideband CC, the narrowband UE will camp on a B</w:t>
      </w:r>
      <w:r w:rsidR="001979C8">
        <w:rPr>
          <w:lang w:eastAsia="ko-KR"/>
        </w:rPr>
        <w:t>W</w:t>
      </w:r>
      <w:r>
        <w:rPr>
          <w:lang w:eastAsia="ko-KR"/>
        </w:rPr>
        <w:t xml:space="preserve">P of the CC. </w:t>
      </w:r>
      <w:r w:rsidR="00732291">
        <w:rPr>
          <w:lang w:eastAsia="ko-KR"/>
        </w:rPr>
        <w:t xml:space="preserve">In </w:t>
      </w:r>
      <w:r w:rsidR="002807F1" w:rsidRPr="00430087">
        <w:rPr>
          <w:lang w:eastAsia="ko-KR"/>
        </w:rPr>
        <w:t xml:space="preserve">the </w:t>
      </w:r>
      <w:proofErr w:type="gramStart"/>
      <w:r w:rsidR="002807F1" w:rsidRPr="00430087">
        <w:rPr>
          <w:lang w:eastAsia="ko-KR"/>
        </w:rPr>
        <w:t>worst case</w:t>
      </w:r>
      <w:proofErr w:type="gramEnd"/>
      <w:r w:rsidR="00F51B3A" w:rsidRPr="00430087">
        <w:rPr>
          <w:lang w:eastAsia="ko-KR"/>
        </w:rPr>
        <w:t xml:space="preserve"> scenario</w:t>
      </w:r>
      <w:r w:rsidR="002807F1">
        <w:rPr>
          <w:lang w:eastAsia="ko-KR"/>
        </w:rPr>
        <w:t xml:space="preserve">, many </w:t>
      </w:r>
      <w:r w:rsidR="00732291">
        <w:rPr>
          <w:lang w:eastAsia="ko-KR"/>
        </w:rPr>
        <w:t>narrowband UEs</w:t>
      </w:r>
      <w:r w:rsidR="002807F1">
        <w:rPr>
          <w:lang w:eastAsia="ko-KR"/>
        </w:rPr>
        <w:t xml:space="preserve"> might be </w:t>
      </w:r>
      <w:r w:rsidR="00430087">
        <w:rPr>
          <w:lang w:eastAsia="ko-KR"/>
        </w:rPr>
        <w:t xml:space="preserve">camping on </w:t>
      </w:r>
      <w:r>
        <w:rPr>
          <w:lang w:eastAsia="ko-KR"/>
        </w:rPr>
        <w:t>a</w:t>
      </w:r>
      <w:r w:rsidR="002807F1">
        <w:rPr>
          <w:lang w:eastAsia="ko-KR"/>
        </w:rPr>
        <w:t xml:space="preserve"> particular B</w:t>
      </w:r>
      <w:r w:rsidR="001979C8">
        <w:rPr>
          <w:lang w:eastAsia="ko-KR"/>
        </w:rPr>
        <w:t>W</w:t>
      </w:r>
      <w:r w:rsidR="002807F1">
        <w:rPr>
          <w:lang w:eastAsia="ko-KR"/>
        </w:rPr>
        <w:t>P. The UE offloading would be beneficial for more efficient wide-bandwidth utilization. In case of RRC_CONNECTED UEs, UE-specific RRC signal could be used for UE offloading to different B</w:t>
      </w:r>
      <w:r w:rsidR="001979C8">
        <w:rPr>
          <w:lang w:eastAsia="ko-KR"/>
        </w:rPr>
        <w:t>W</w:t>
      </w:r>
      <w:r w:rsidR="002807F1">
        <w:rPr>
          <w:lang w:eastAsia="ko-KR"/>
        </w:rPr>
        <w:t>P from the initial B</w:t>
      </w:r>
      <w:r w:rsidR="001979C8">
        <w:rPr>
          <w:lang w:eastAsia="ko-KR"/>
        </w:rPr>
        <w:t>W</w:t>
      </w:r>
      <w:r w:rsidR="002807F1">
        <w:rPr>
          <w:lang w:eastAsia="ko-KR"/>
        </w:rPr>
        <w:t>P. In case of RRC_IDLE UEs,</w:t>
      </w:r>
      <w:r w:rsidR="00275156">
        <w:rPr>
          <w:lang w:eastAsia="ko-KR"/>
        </w:rPr>
        <w:t xml:space="preserve"> the mechanism for UE offloading might need to be studied if necessary.</w:t>
      </w:r>
      <w:r w:rsidR="002807F1">
        <w:rPr>
          <w:lang w:eastAsia="ko-KR"/>
        </w:rPr>
        <w:t xml:space="preserve"> </w:t>
      </w:r>
      <w:r w:rsidR="00AB3DE2">
        <w:rPr>
          <w:lang w:eastAsia="ko-KR"/>
        </w:rPr>
        <w:t xml:space="preserve">For example, inter-frequency redistribution </w:t>
      </w:r>
      <w:r w:rsidR="00C030B4">
        <w:rPr>
          <w:lang w:eastAsia="ko-KR"/>
        </w:rPr>
        <w:t xml:space="preserve">procedure </w:t>
      </w:r>
      <w:r w:rsidR="00AB3DE2">
        <w:rPr>
          <w:lang w:eastAsia="ko-KR"/>
        </w:rPr>
        <w:t>through</w:t>
      </w:r>
      <w:r w:rsidR="00AB3DE2">
        <w:rPr>
          <w:rFonts w:hint="eastAsia"/>
          <w:lang w:eastAsia="ko-KR"/>
        </w:rPr>
        <w:t xml:space="preserve"> paging channel </w:t>
      </w:r>
      <w:r w:rsidR="00AB3DE2">
        <w:rPr>
          <w:lang w:eastAsia="ko-KR"/>
        </w:rPr>
        <w:t xml:space="preserve">in LTE </w:t>
      </w:r>
      <w:r w:rsidR="00275156">
        <w:rPr>
          <w:lang w:eastAsia="ko-KR"/>
        </w:rPr>
        <w:t>can</w:t>
      </w:r>
      <w:r w:rsidR="00AB3DE2">
        <w:rPr>
          <w:lang w:eastAsia="ko-KR"/>
        </w:rPr>
        <w:t xml:space="preserve"> be </w:t>
      </w:r>
      <w:r w:rsidR="00C030B4">
        <w:rPr>
          <w:lang w:eastAsia="ko-KR"/>
        </w:rPr>
        <w:t xml:space="preserve">considered. Other approaches </w:t>
      </w:r>
      <w:r w:rsidR="00275156">
        <w:rPr>
          <w:lang w:eastAsia="ko-KR"/>
        </w:rPr>
        <w:t>can be also studied.</w:t>
      </w:r>
    </w:p>
    <w:p w14:paraId="6D9B472D" w14:textId="77777777" w:rsidR="007D7B8A" w:rsidRDefault="007D7B8A" w:rsidP="00AB3DE2">
      <w:pPr>
        <w:rPr>
          <w:lang w:eastAsia="ko-KR"/>
        </w:rPr>
      </w:pPr>
    </w:p>
    <w:p w14:paraId="0B6A5174" w14:textId="5552DBDC" w:rsidR="007D7B8A" w:rsidRPr="000467AF" w:rsidRDefault="007D7B8A" w:rsidP="007D7B8A">
      <w:pPr>
        <w:rPr>
          <w:b/>
          <w:lang w:eastAsia="ko-KR"/>
        </w:rPr>
      </w:pPr>
      <w:r w:rsidRPr="008E3D64">
        <w:rPr>
          <w:b/>
          <w:lang w:eastAsia="ko-KR"/>
        </w:rPr>
        <w:t xml:space="preserve">Proposal 3: </w:t>
      </w:r>
      <w:r w:rsidR="001C38BC" w:rsidRPr="008E3D64">
        <w:rPr>
          <w:b/>
          <w:lang w:eastAsia="ko-KR"/>
        </w:rPr>
        <w:t>The mechanism for load balancing between mu</w:t>
      </w:r>
      <w:r w:rsidR="008E3D64" w:rsidRPr="008E3D64">
        <w:rPr>
          <w:b/>
          <w:lang w:eastAsia="ko-KR"/>
        </w:rPr>
        <w:t>ltiple SS blocks might need to be studied further.</w:t>
      </w:r>
    </w:p>
    <w:p w14:paraId="1DFD2923" w14:textId="77777777" w:rsidR="00AB3DE2" w:rsidRPr="00275156" w:rsidRDefault="00AB3DE2" w:rsidP="00AB3DE2">
      <w:pPr>
        <w:rPr>
          <w:lang w:eastAsia="ko-KR"/>
        </w:rPr>
      </w:pPr>
    </w:p>
    <w:p w14:paraId="12583DEF" w14:textId="2AAF4313" w:rsidR="007C5DF3" w:rsidRDefault="00D83748" w:rsidP="007C5DF3">
      <w:pPr>
        <w:pStyle w:val="2"/>
        <w:rPr>
          <w:lang w:eastAsia="ko-KR"/>
        </w:rPr>
      </w:pPr>
      <w:r>
        <w:rPr>
          <w:lang w:eastAsia="ko-KR"/>
        </w:rPr>
        <w:t>Information on c</w:t>
      </w:r>
      <w:r w:rsidR="000A271C">
        <w:rPr>
          <w:lang w:eastAsia="ko-KR"/>
        </w:rPr>
        <w:t xml:space="preserve">onfiguration of </w:t>
      </w:r>
      <w:r>
        <w:rPr>
          <w:lang w:eastAsia="ko-KR"/>
        </w:rPr>
        <w:t>multiple SS block transmission</w:t>
      </w:r>
    </w:p>
    <w:p w14:paraId="43C570CB" w14:textId="1E6E141C" w:rsidR="00FF0C36" w:rsidRPr="00E06FB9" w:rsidRDefault="0096155B" w:rsidP="00CB7B76">
      <w:pPr>
        <w:rPr>
          <w:lang w:eastAsia="ko-KR"/>
        </w:rPr>
      </w:pPr>
      <w:r>
        <w:rPr>
          <w:lang w:eastAsia="ko-KR"/>
        </w:rPr>
        <w:t>T</w:t>
      </w:r>
      <w:r w:rsidR="001F0B20">
        <w:rPr>
          <w:lang w:eastAsia="ko-KR"/>
        </w:rPr>
        <w:t>he information of the configuration of multiple SS block</w:t>
      </w:r>
      <w:r>
        <w:rPr>
          <w:lang w:eastAsia="ko-KR"/>
        </w:rPr>
        <w:t xml:space="preserve"> transmission</w:t>
      </w:r>
      <w:r w:rsidR="001F0B20">
        <w:rPr>
          <w:lang w:eastAsia="ko-KR"/>
        </w:rPr>
        <w:t xml:space="preserve">s </w:t>
      </w:r>
      <w:r>
        <w:rPr>
          <w:lang w:eastAsia="ko-KR"/>
        </w:rPr>
        <w:t xml:space="preserve">will be beneficial for reception of data/control channels (e.g., </w:t>
      </w:r>
      <w:proofErr w:type="gramStart"/>
      <w:r>
        <w:rPr>
          <w:lang w:eastAsia="ko-KR"/>
        </w:rPr>
        <w:t>rate-matching</w:t>
      </w:r>
      <w:proofErr w:type="gramEnd"/>
      <w:r>
        <w:rPr>
          <w:lang w:eastAsia="ko-KR"/>
        </w:rPr>
        <w:t xml:space="preserve"> of wideband scheduled PDSCH transmission) and UE offloading for load-balancing between multiple B</w:t>
      </w:r>
      <w:r w:rsidR="001979C8">
        <w:rPr>
          <w:lang w:eastAsia="ko-KR"/>
        </w:rPr>
        <w:t>W</w:t>
      </w:r>
      <w:r>
        <w:rPr>
          <w:lang w:eastAsia="ko-KR"/>
        </w:rPr>
        <w:t xml:space="preserve">Ps. </w:t>
      </w:r>
      <w:r w:rsidR="001C38BC">
        <w:rPr>
          <w:lang w:eastAsia="ko-KR"/>
        </w:rPr>
        <w:t>It will be helpful for t</w:t>
      </w:r>
      <w:r>
        <w:rPr>
          <w:lang w:eastAsia="ko-KR"/>
        </w:rPr>
        <w:t xml:space="preserve">he information </w:t>
      </w:r>
      <w:r w:rsidR="001C38BC">
        <w:rPr>
          <w:lang w:eastAsia="ko-KR"/>
        </w:rPr>
        <w:t>to</w:t>
      </w:r>
      <w:r>
        <w:rPr>
          <w:lang w:eastAsia="ko-KR"/>
        </w:rPr>
        <w:t xml:space="preserve"> be available to UEs as early as possible. Therefore, it is proposed to include the information in </w:t>
      </w:r>
      <w:r>
        <w:rPr>
          <w:rFonts w:hint="eastAsia"/>
          <w:lang w:eastAsia="ko-KR"/>
        </w:rPr>
        <w:t>the RMSI.</w:t>
      </w:r>
    </w:p>
    <w:p w14:paraId="1A4B753C" w14:textId="77777777" w:rsidR="000467AF" w:rsidRPr="000467AF" w:rsidRDefault="000467AF" w:rsidP="000467AF">
      <w:pPr>
        <w:rPr>
          <w:b/>
          <w:highlight w:val="yellow"/>
          <w:lang w:eastAsia="ko-KR"/>
        </w:rPr>
      </w:pPr>
    </w:p>
    <w:p w14:paraId="5BDD3A10" w14:textId="517A6A36" w:rsidR="000467AF" w:rsidRPr="000467AF" w:rsidRDefault="000467AF" w:rsidP="000467AF">
      <w:pPr>
        <w:rPr>
          <w:b/>
          <w:lang w:eastAsia="ko-KR"/>
        </w:rPr>
      </w:pPr>
      <w:r w:rsidRPr="001C38BC">
        <w:rPr>
          <w:b/>
          <w:lang w:eastAsia="ko-KR"/>
        </w:rPr>
        <w:t xml:space="preserve">Proposal </w:t>
      </w:r>
      <w:r w:rsidR="007D7B8A" w:rsidRPr="001C38BC">
        <w:rPr>
          <w:b/>
          <w:lang w:eastAsia="ko-KR"/>
        </w:rPr>
        <w:t>4</w:t>
      </w:r>
      <w:r w:rsidRPr="001C38BC">
        <w:rPr>
          <w:b/>
          <w:lang w:eastAsia="ko-KR"/>
        </w:rPr>
        <w:t>:</w:t>
      </w:r>
      <w:r w:rsidR="00E06FB9" w:rsidRPr="001C38BC">
        <w:rPr>
          <w:b/>
          <w:lang w:eastAsia="ko-KR"/>
        </w:rPr>
        <w:t xml:space="preserve"> </w:t>
      </w:r>
      <w:r w:rsidR="001C38BC" w:rsidRPr="001C38BC">
        <w:rPr>
          <w:b/>
          <w:lang w:eastAsia="ko-KR"/>
        </w:rPr>
        <w:t>The configuration</w:t>
      </w:r>
      <w:r w:rsidR="00E06FB9" w:rsidRPr="001C38BC">
        <w:rPr>
          <w:b/>
          <w:lang w:eastAsia="ko-KR"/>
        </w:rPr>
        <w:t xml:space="preserve"> information on </w:t>
      </w:r>
      <w:r w:rsidR="001C38BC" w:rsidRPr="001C38BC">
        <w:rPr>
          <w:b/>
          <w:lang w:eastAsia="ko-KR"/>
        </w:rPr>
        <w:t xml:space="preserve">multiple SS block transmission </w:t>
      </w:r>
      <w:r w:rsidR="00E06FB9" w:rsidRPr="001C38BC">
        <w:rPr>
          <w:b/>
          <w:lang w:eastAsia="ko-KR"/>
        </w:rPr>
        <w:t xml:space="preserve">should be included in </w:t>
      </w:r>
      <w:r w:rsidR="001C38BC" w:rsidRPr="001C38BC">
        <w:rPr>
          <w:b/>
          <w:lang w:eastAsia="ko-KR"/>
        </w:rPr>
        <w:t xml:space="preserve">the </w:t>
      </w:r>
      <w:r w:rsidR="00E06FB9" w:rsidRPr="001C38BC">
        <w:rPr>
          <w:b/>
          <w:lang w:eastAsia="ko-KR"/>
        </w:rPr>
        <w:t>RMSI.</w:t>
      </w:r>
    </w:p>
    <w:p w14:paraId="4F70B9FF" w14:textId="77777777" w:rsidR="00FF0C36" w:rsidRPr="0045374D" w:rsidRDefault="00FF0C36"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4F00577E"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AF02A6">
        <w:rPr>
          <w:lang w:eastAsia="ko-KR"/>
        </w:rPr>
        <w:t>.</w:t>
      </w:r>
    </w:p>
    <w:p w14:paraId="352E1628" w14:textId="1D61E0F8" w:rsidR="000467AF" w:rsidRDefault="00C67F77" w:rsidP="000467AF">
      <w:pPr>
        <w:rPr>
          <w:b/>
          <w:lang w:eastAsia="ko-KR"/>
        </w:rPr>
      </w:pPr>
      <w:r w:rsidRPr="00C67F77">
        <w:rPr>
          <w:b/>
          <w:lang w:eastAsia="ko-KR"/>
        </w:rPr>
        <w:t>Proposal 1: The number of SS bloc</w:t>
      </w:r>
      <w:bookmarkStart w:id="3" w:name="_GoBack"/>
      <w:bookmarkEnd w:id="3"/>
      <w:r w:rsidRPr="00C67F77">
        <w:rPr>
          <w:b/>
          <w:lang w:eastAsia="ko-KR"/>
        </w:rPr>
        <w:t>k in wideband CC is up to network choice.</w:t>
      </w:r>
    </w:p>
    <w:p w14:paraId="4414C104" w14:textId="7C753ACC" w:rsidR="000467AF" w:rsidRDefault="00C67F77" w:rsidP="00C67F77">
      <w:pPr>
        <w:jc w:val="left"/>
        <w:rPr>
          <w:b/>
          <w:lang w:eastAsia="ko-KR"/>
        </w:rPr>
      </w:pPr>
      <w:r w:rsidRPr="00C67F77">
        <w:rPr>
          <w:b/>
          <w:lang w:eastAsia="ko-KR"/>
        </w:rPr>
        <w:t>Proposal 2: Monitoring of any one of SS block will be enough for RSRP measurement.</w:t>
      </w:r>
    </w:p>
    <w:p w14:paraId="40F63FE3" w14:textId="41FDC174" w:rsidR="00C67F77" w:rsidRPr="00C67F77" w:rsidRDefault="00C67F77" w:rsidP="00C67F77">
      <w:pPr>
        <w:jc w:val="left"/>
        <w:rPr>
          <w:b/>
          <w:lang w:eastAsia="ko-KR"/>
        </w:rPr>
      </w:pPr>
      <w:r w:rsidRPr="008E3D64">
        <w:rPr>
          <w:b/>
          <w:lang w:eastAsia="ko-KR"/>
        </w:rPr>
        <w:t>Proposal 3: The mechanism for load balancing between multiple SS blocks might need to be studied further.</w:t>
      </w:r>
    </w:p>
    <w:p w14:paraId="7F787C0D" w14:textId="4747301E" w:rsidR="000467AF" w:rsidRDefault="00C67F77" w:rsidP="008553D8">
      <w:pPr>
        <w:rPr>
          <w:b/>
          <w:lang w:eastAsia="ko-KR"/>
        </w:rPr>
      </w:pPr>
      <w:r w:rsidRPr="001C38BC">
        <w:rPr>
          <w:b/>
          <w:lang w:eastAsia="ko-KR"/>
        </w:rPr>
        <w:t>Proposal 4: The configuration information on multiple SS block transmission should be included in the RMSI.</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0BF02C9B" w:rsidR="00F524C3" w:rsidRDefault="00253941" w:rsidP="008738B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RAN1#89, May</w:t>
      </w:r>
      <w:r w:rsidRPr="0026760B">
        <w:rPr>
          <w:lang w:eastAsia="zh-CN"/>
        </w:rPr>
        <w:t xml:space="preserve"> 201</w:t>
      </w:r>
      <w:r>
        <w:rPr>
          <w:lang w:eastAsia="zh-CN"/>
        </w:rPr>
        <w:t>7</w:t>
      </w:r>
      <w:r w:rsidRPr="00137900">
        <w:rPr>
          <w:lang w:eastAsia="zh-CN"/>
        </w:rPr>
        <w:t>.</w:t>
      </w:r>
    </w:p>
    <w:p w14:paraId="1151935B" w14:textId="77777777" w:rsidR="001979C8" w:rsidRPr="00442C31" w:rsidRDefault="001979C8" w:rsidP="001979C8">
      <w:pPr>
        <w:numPr>
          <w:ilvl w:val="0"/>
          <w:numId w:val="6"/>
        </w:numPr>
        <w:tabs>
          <w:tab w:val="left" w:pos="810"/>
        </w:tabs>
        <w:spacing w:after="180"/>
        <w:contextualSpacing/>
        <w:rPr>
          <w:lang w:eastAsia="zh-CN"/>
        </w:rPr>
      </w:pPr>
      <w:r w:rsidRPr="006E0947">
        <w:rPr>
          <w:lang w:eastAsia="zh-CN"/>
        </w:rPr>
        <w:t>R1-1713820</w:t>
      </w:r>
      <w:r>
        <w:rPr>
          <w:lang w:eastAsia="zh-CN"/>
        </w:rPr>
        <w:t>,</w:t>
      </w:r>
      <w:r w:rsidRPr="006E0947">
        <w:rPr>
          <w:lang w:eastAsia="zh-CN"/>
        </w:rPr>
        <w:t xml:space="preserve"> </w:t>
      </w:r>
      <w:r>
        <w:rPr>
          <w:lang w:eastAsia="zh-CN"/>
        </w:rPr>
        <w:t>“</w:t>
      </w:r>
      <w:r w:rsidRPr="006E0947">
        <w:rPr>
          <w:lang w:eastAsia="zh-CN"/>
        </w:rPr>
        <w:t>Views on bandwidth part in idle mode operation</w:t>
      </w:r>
      <w:r>
        <w:rPr>
          <w:lang w:eastAsia="zh-CN"/>
        </w:rPr>
        <w:t>”, ETRI</w:t>
      </w:r>
    </w:p>
    <w:p w14:paraId="090C4122" w14:textId="17EBF720" w:rsidR="00AC0374" w:rsidRPr="001979C8" w:rsidRDefault="00AC0374" w:rsidP="00767B4E">
      <w:pPr>
        <w:tabs>
          <w:tab w:val="left" w:pos="810"/>
        </w:tabs>
        <w:spacing w:after="180"/>
        <w:contextualSpacing/>
        <w:rPr>
          <w:rFonts w:eastAsia="SimSun" w:hint="eastAsia"/>
          <w:lang w:eastAsia="zh-CN"/>
        </w:rPr>
      </w:pPr>
    </w:p>
    <w:sectPr w:rsidR="00AC0374" w:rsidRPr="001979C8"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325DC" w14:textId="77777777" w:rsidR="006814A4" w:rsidRDefault="006814A4">
      <w:r>
        <w:separator/>
      </w:r>
    </w:p>
  </w:endnote>
  <w:endnote w:type="continuationSeparator" w:id="0">
    <w:p w14:paraId="7D8DB3A4" w14:textId="77777777" w:rsidR="006814A4" w:rsidRDefault="0068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1979C8">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1979C8">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898A2" w14:textId="77777777" w:rsidR="006814A4" w:rsidRDefault="006814A4">
      <w:r>
        <w:separator/>
      </w:r>
    </w:p>
  </w:footnote>
  <w:footnote w:type="continuationSeparator" w:id="0">
    <w:p w14:paraId="54AD9EA9" w14:textId="77777777" w:rsidR="006814A4" w:rsidRDefault="006814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372D31"/>
    <w:multiLevelType w:val="hybridMultilevel"/>
    <w:tmpl w:val="C5D04F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5"/>
  </w:num>
  <w:num w:numId="3">
    <w:abstractNumId w:val="9"/>
  </w:num>
  <w:num w:numId="4">
    <w:abstractNumId w:val="29"/>
  </w:num>
  <w:num w:numId="5">
    <w:abstractNumId w:val="1"/>
  </w:num>
  <w:num w:numId="6">
    <w:abstractNumId w:val="21"/>
  </w:num>
  <w:num w:numId="7">
    <w:abstractNumId w:val="11"/>
  </w:num>
  <w:num w:numId="8">
    <w:abstractNumId w:val="8"/>
  </w:num>
  <w:num w:numId="9">
    <w:abstractNumId w:val="30"/>
  </w:num>
  <w:num w:numId="10">
    <w:abstractNumId w:val="7"/>
  </w:num>
  <w:num w:numId="11">
    <w:abstractNumId w:val="10"/>
  </w:num>
  <w:num w:numId="12">
    <w:abstractNumId w:val="1"/>
  </w:num>
  <w:num w:numId="13">
    <w:abstractNumId w:val="20"/>
  </w:num>
  <w:num w:numId="14">
    <w:abstractNumId w:val="16"/>
  </w:num>
  <w:num w:numId="15">
    <w:abstractNumId w:val="26"/>
  </w:num>
  <w:num w:numId="16">
    <w:abstractNumId w:val="27"/>
  </w:num>
  <w:num w:numId="17">
    <w:abstractNumId w:val="18"/>
  </w:num>
  <w:num w:numId="18">
    <w:abstractNumId w:val="3"/>
  </w:num>
  <w:num w:numId="19">
    <w:abstractNumId w:val="17"/>
  </w:num>
  <w:num w:numId="20">
    <w:abstractNumId w:val="22"/>
  </w:num>
  <w:num w:numId="21">
    <w:abstractNumId w:val="5"/>
  </w:num>
  <w:num w:numId="22">
    <w:abstractNumId w:val="14"/>
  </w:num>
  <w:num w:numId="23">
    <w:abstractNumId w:val="28"/>
  </w:num>
  <w:num w:numId="24">
    <w:abstractNumId w:val="24"/>
  </w:num>
  <w:num w:numId="25">
    <w:abstractNumId w:val="6"/>
  </w:num>
  <w:num w:numId="26">
    <w:abstractNumId w:val="15"/>
  </w:num>
  <w:num w:numId="27">
    <w:abstractNumId w:val="4"/>
  </w:num>
  <w:num w:numId="28">
    <w:abstractNumId w:val="2"/>
  </w:num>
  <w:num w:numId="29">
    <w:abstractNumId w:val="12"/>
  </w:num>
  <w:num w:numId="30">
    <w:abstractNumId w:val="23"/>
  </w:num>
  <w:num w:numId="31">
    <w:abstractNumId w:val="1"/>
  </w:num>
  <w:num w:numId="32">
    <w:abstractNumId w:val="13"/>
  </w:num>
  <w:num w:numId="33">
    <w:abstractNumId w:val="1"/>
  </w:num>
  <w:num w:numId="34">
    <w:abstractNumId w:val="1"/>
  </w:num>
  <w:num w:numId="35">
    <w:abstractNumId w:val="1"/>
  </w:num>
  <w:num w:numId="36">
    <w:abstractNumId w:val="1"/>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A0E"/>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933"/>
    <w:rsid w:val="00030B34"/>
    <w:rsid w:val="00031354"/>
    <w:rsid w:val="00031738"/>
    <w:rsid w:val="000319C0"/>
    <w:rsid w:val="00031B8A"/>
    <w:rsid w:val="000320A8"/>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7A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4D3B"/>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4D45"/>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71C"/>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79E"/>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7A6"/>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258"/>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32"/>
    <w:rsid w:val="00183D6C"/>
    <w:rsid w:val="001840B3"/>
    <w:rsid w:val="001840F4"/>
    <w:rsid w:val="0018422E"/>
    <w:rsid w:val="00184388"/>
    <w:rsid w:val="00184392"/>
    <w:rsid w:val="0018451A"/>
    <w:rsid w:val="00185456"/>
    <w:rsid w:val="001858A4"/>
    <w:rsid w:val="00185D80"/>
    <w:rsid w:val="00186999"/>
    <w:rsid w:val="00186B4F"/>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9C8"/>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8BC"/>
    <w:rsid w:val="001C3A13"/>
    <w:rsid w:val="001C3B61"/>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3B9"/>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155"/>
    <w:rsid w:val="001E763D"/>
    <w:rsid w:val="001E78AD"/>
    <w:rsid w:val="001E7B8E"/>
    <w:rsid w:val="001E7CC7"/>
    <w:rsid w:val="001E7D41"/>
    <w:rsid w:val="001E7F94"/>
    <w:rsid w:val="001F02FD"/>
    <w:rsid w:val="001F030E"/>
    <w:rsid w:val="001F0514"/>
    <w:rsid w:val="001F0771"/>
    <w:rsid w:val="001F0B20"/>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595C"/>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941"/>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156"/>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63A"/>
    <w:rsid w:val="002807F1"/>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6EC"/>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4993"/>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25"/>
    <w:rsid w:val="002B7268"/>
    <w:rsid w:val="002B78F0"/>
    <w:rsid w:val="002B7F7A"/>
    <w:rsid w:val="002C0DE4"/>
    <w:rsid w:val="002C1120"/>
    <w:rsid w:val="002C11A3"/>
    <w:rsid w:val="002C1A27"/>
    <w:rsid w:val="002C1F0F"/>
    <w:rsid w:val="002C20D4"/>
    <w:rsid w:val="002C25BE"/>
    <w:rsid w:val="002C2B75"/>
    <w:rsid w:val="002C2D78"/>
    <w:rsid w:val="002C2E49"/>
    <w:rsid w:val="002C2EFA"/>
    <w:rsid w:val="002C30D2"/>
    <w:rsid w:val="002C30E7"/>
    <w:rsid w:val="002C319C"/>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1CBA"/>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F1"/>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4E6F"/>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A58"/>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6FBB"/>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1DD2"/>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089"/>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087"/>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4B0"/>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DEC"/>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06"/>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9B"/>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0EB"/>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2A25"/>
    <w:rsid w:val="00513BC6"/>
    <w:rsid w:val="00514F80"/>
    <w:rsid w:val="00514F9C"/>
    <w:rsid w:val="005150AA"/>
    <w:rsid w:val="005157CC"/>
    <w:rsid w:val="005157F9"/>
    <w:rsid w:val="00516077"/>
    <w:rsid w:val="0051661A"/>
    <w:rsid w:val="00516DAB"/>
    <w:rsid w:val="00517278"/>
    <w:rsid w:val="005173EC"/>
    <w:rsid w:val="00517900"/>
    <w:rsid w:val="005204E6"/>
    <w:rsid w:val="00520736"/>
    <w:rsid w:val="00520B50"/>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7AC"/>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433"/>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A9A"/>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0FDD"/>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81"/>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1F6B"/>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3F6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4A4"/>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EE1"/>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7A6"/>
    <w:rsid w:val="006F6D3A"/>
    <w:rsid w:val="006F70D3"/>
    <w:rsid w:val="006F71FF"/>
    <w:rsid w:val="007003D0"/>
    <w:rsid w:val="007003EA"/>
    <w:rsid w:val="00700587"/>
    <w:rsid w:val="00700B12"/>
    <w:rsid w:val="00700CBF"/>
    <w:rsid w:val="00700F13"/>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38B"/>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291"/>
    <w:rsid w:val="0073251F"/>
    <w:rsid w:val="00732545"/>
    <w:rsid w:val="007334A3"/>
    <w:rsid w:val="0073471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B4E"/>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05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DF3"/>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8EC"/>
    <w:rsid w:val="007D5D0B"/>
    <w:rsid w:val="007D61AF"/>
    <w:rsid w:val="007D651D"/>
    <w:rsid w:val="007D654F"/>
    <w:rsid w:val="007D6578"/>
    <w:rsid w:val="007D667A"/>
    <w:rsid w:val="007D73A7"/>
    <w:rsid w:val="007D7469"/>
    <w:rsid w:val="007D74A9"/>
    <w:rsid w:val="007D7689"/>
    <w:rsid w:val="007D77FD"/>
    <w:rsid w:val="007D7B8A"/>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5F34"/>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0C9"/>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057"/>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3D6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786"/>
    <w:rsid w:val="00956DC7"/>
    <w:rsid w:val="00957263"/>
    <w:rsid w:val="00957BFC"/>
    <w:rsid w:val="009606A1"/>
    <w:rsid w:val="0096091E"/>
    <w:rsid w:val="00960AC5"/>
    <w:rsid w:val="00960D7B"/>
    <w:rsid w:val="00960DCC"/>
    <w:rsid w:val="0096155B"/>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3FBF"/>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397"/>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47"/>
    <w:rsid w:val="009A285B"/>
    <w:rsid w:val="009A2FDA"/>
    <w:rsid w:val="009A2FE1"/>
    <w:rsid w:val="009A3310"/>
    <w:rsid w:val="009A37B0"/>
    <w:rsid w:val="009A3E81"/>
    <w:rsid w:val="009A3EF1"/>
    <w:rsid w:val="009A4024"/>
    <w:rsid w:val="009A4B50"/>
    <w:rsid w:val="009A4EEE"/>
    <w:rsid w:val="009A5F4D"/>
    <w:rsid w:val="009A6155"/>
    <w:rsid w:val="009A6653"/>
    <w:rsid w:val="009A66EE"/>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0FC9"/>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7E6"/>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3DA"/>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04BE"/>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5E46"/>
    <w:rsid w:val="00A465BF"/>
    <w:rsid w:val="00A467D4"/>
    <w:rsid w:val="00A46A0A"/>
    <w:rsid w:val="00A471AF"/>
    <w:rsid w:val="00A477D5"/>
    <w:rsid w:val="00A4796C"/>
    <w:rsid w:val="00A47DD6"/>
    <w:rsid w:val="00A501C9"/>
    <w:rsid w:val="00A50674"/>
    <w:rsid w:val="00A50EA3"/>
    <w:rsid w:val="00A510E7"/>
    <w:rsid w:val="00A515B0"/>
    <w:rsid w:val="00A5161E"/>
    <w:rsid w:val="00A521CA"/>
    <w:rsid w:val="00A5245C"/>
    <w:rsid w:val="00A5255E"/>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3DE2"/>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4EF1"/>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245"/>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2BA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D47"/>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B23"/>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0B4"/>
    <w:rsid w:val="00C0336D"/>
    <w:rsid w:val="00C03E54"/>
    <w:rsid w:val="00C04459"/>
    <w:rsid w:val="00C04499"/>
    <w:rsid w:val="00C0457D"/>
    <w:rsid w:val="00C04EE4"/>
    <w:rsid w:val="00C057C0"/>
    <w:rsid w:val="00C0659A"/>
    <w:rsid w:val="00C066E3"/>
    <w:rsid w:val="00C069B2"/>
    <w:rsid w:val="00C06BB1"/>
    <w:rsid w:val="00C06D49"/>
    <w:rsid w:val="00C06FE3"/>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251"/>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F77"/>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1B42"/>
    <w:rsid w:val="00C92BD3"/>
    <w:rsid w:val="00C92D47"/>
    <w:rsid w:val="00C931CD"/>
    <w:rsid w:val="00C932D2"/>
    <w:rsid w:val="00C93611"/>
    <w:rsid w:val="00C936A0"/>
    <w:rsid w:val="00C93CBD"/>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13"/>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296"/>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8B5"/>
    <w:rsid w:val="00D22A28"/>
    <w:rsid w:val="00D22EEC"/>
    <w:rsid w:val="00D22F34"/>
    <w:rsid w:val="00D23406"/>
    <w:rsid w:val="00D235A2"/>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748"/>
    <w:rsid w:val="00D83BF5"/>
    <w:rsid w:val="00D83FBD"/>
    <w:rsid w:val="00D842E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3E9C"/>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6FB9"/>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3C6"/>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6515"/>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5F94"/>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90"/>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27B03"/>
    <w:rsid w:val="00F3086C"/>
    <w:rsid w:val="00F30C57"/>
    <w:rsid w:val="00F30CAC"/>
    <w:rsid w:val="00F30E56"/>
    <w:rsid w:val="00F30EA0"/>
    <w:rsid w:val="00F310D5"/>
    <w:rsid w:val="00F31169"/>
    <w:rsid w:val="00F312E9"/>
    <w:rsid w:val="00F31419"/>
    <w:rsid w:val="00F31662"/>
    <w:rsid w:val="00F31853"/>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1B3A"/>
    <w:rsid w:val="00F521FD"/>
    <w:rsid w:val="00F523CE"/>
    <w:rsid w:val="00F524C3"/>
    <w:rsid w:val="00F52A34"/>
    <w:rsid w:val="00F53061"/>
    <w:rsid w:val="00F539AE"/>
    <w:rsid w:val="00F53A05"/>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56E"/>
    <w:rsid w:val="00FC266E"/>
    <w:rsid w:val="00FC26A8"/>
    <w:rsid w:val="00FC2929"/>
    <w:rsid w:val="00FC350C"/>
    <w:rsid w:val="00FC36BD"/>
    <w:rsid w:val="00FC39A1"/>
    <w:rsid w:val="00FC49B1"/>
    <w:rsid w:val="00FC5262"/>
    <w:rsid w:val="00FC52B1"/>
    <w:rsid w:val="00FC534D"/>
    <w:rsid w:val="00FC5679"/>
    <w:rsid w:val="00FC5731"/>
    <w:rsid w:val="00FC5D6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C36"/>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55111-9AF0-4748-ACAB-B57D6706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843</Words>
  <Characters>4807</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5639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5</cp:revision>
  <cp:lastPrinted>2014-05-09T11:56:00Z</cp:lastPrinted>
  <dcterms:created xsi:type="dcterms:W3CDTF">2017-08-11T07:23:00Z</dcterms:created>
  <dcterms:modified xsi:type="dcterms:W3CDTF">2017-08-11T13:19:00Z</dcterms:modified>
  <cp:category/>
</cp:coreProperties>
</file>